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2E" w:rsidRDefault="001307A8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050D3E">
        <w:rPr>
          <w:rFonts w:hint="eastAsia"/>
          <w:b/>
          <w:sz w:val="28"/>
          <w:szCs w:val="30"/>
        </w:rPr>
        <w:t>神秘的星空</w:t>
      </w:r>
      <w:r>
        <w:rPr>
          <w:rFonts w:hint="eastAsia"/>
          <w:b/>
          <w:sz w:val="28"/>
          <w:szCs w:val="30"/>
        </w:rPr>
        <w:t>】</w:t>
      </w:r>
    </w:p>
    <w:p w:rsidR="0000262E" w:rsidRDefault="001307A8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050D3E">
        <w:rPr>
          <w:rFonts w:hint="eastAsia"/>
          <w:b/>
          <w:sz w:val="28"/>
          <w:szCs w:val="30"/>
        </w:rPr>
        <w:t>starry sky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00262E" w:rsidRDefault="001307A8" w:rsidP="002B600C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:rsidR="0000262E" w:rsidRDefault="001307A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D951F8">
        <w:rPr>
          <w:rFonts w:ascii="宋体" w:hAnsi="宋体" w:hint="eastAsia"/>
          <w:szCs w:val="21"/>
        </w:rPr>
        <w:t>2108071</w:t>
      </w:r>
      <w:r>
        <w:rPr>
          <w:color w:val="000000"/>
          <w:sz w:val="20"/>
          <w:szCs w:val="20"/>
        </w:rPr>
        <w:t>】</w:t>
      </w:r>
    </w:p>
    <w:p w:rsidR="0000262E" w:rsidRDefault="001307A8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050D3E">
        <w:rPr>
          <w:rFonts w:hint="eastAsia"/>
          <w:color w:val="000000"/>
          <w:sz w:val="20"/>
          <w:szCs w:val="20"/>
        </w:rPr>
        <w:t>2.0</w:t>
      </w:r>
      <w:r>
        <w:rPr>
          <w:color w:val="000000"/>
          <w:sz w:val="20"/>
          <w:szCs w:val="20"/>
        </w:rPr>
        <w:t>】</w:t>
      </w:r>
    </w:p>
    <w:p w:rsidR="0000262E" w:rsidRDefault="001307A8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050D3E">
        <w:rPr>
          <w:rFonts w:hint="eastAsia"/>
          <w:color w:val="000000"/>
          <w:sz w:val="20"/>
          <w:szCs w:val="20"/>
        </w:rPr>
        <w:t>本科</w:t>
      </w:r>
      <w:r>
        <w:rPr>
          <w:color w:val="000000"/>
          <w:sz w:val="20"/>
          <w:szCs w:val="20"/>
        </w:rPr>
        <w:t>】</w:t>
      </w:r>
    </w:p>
    <w:p w:rsidR="0000262E" w:rsidRDefault="001307A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综合素质教育选修课</w:t>
      </w:r>
      <w:r>
        <w:rPr>
          <w:color w:val="000000"/>
          <w:sz w:val="20"/>
          <w:szCs w:val="20"/>
        </w:rPr>
        <w:t>】</w:t>
      </w:r>
    </w:p>
    <w:p w:rsidR="0000262E" w:rsidRPr="00190D75" w:rsidRDefault="001307A8">
      <w:pPr>
        <w:snapToGrid w:val="0"/>
        <w:spacing w:line="288" w:lineRule="auto"/>
        <w:ind w:firstLineChars="196" w:firstLine="394"/>
        <w:rPr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050D3E" w:rsidRPr="00190D75">
        <w:rPr>
          <w:rFonts w:hint="eastAsia"/>
          <w:bCs/>
          <w:color w:val="000000"/>
          <w:sz w:val="20"/>
          <w:szCs w:val="20"/>
        </w:rPr>
        <w:t>通识教育学院物理教研室</w:t>
      </w:r>
    </w:p>
    <w:p w:rsidR="0000262E" w:rsidRDefault="001307A8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color w:val="000000"/>
          <w:sz w:val="20"/>
          <w:szCs w:val="20"/>
        </w:rPr>
        <w:t>主教材【</w:t>
      </w:r>
      <w:r w:rsidR="00050D3E">
        <w:rPr>
          <w:rFonts w:hint="eastAsia"/>
          <w:color w:val="000000"/>
          <w:sz w:val="20"/>
          <w:szCs w:val="20"/>
        </w:rPr>
        <w:t>《简明天文学教程》</w:t>
      </w:r>
      <w:r w:rsidR="00050D3E">
        <w:rPr>
          <w:rFonts w:ascii="Arial" w:hAnsi="Arial" w:cs="Arial"/>
          <w:sz w:val="20"/>
          <w:szCs w:val="20"/>
        </w:rPr>
        <w:t>余明编，科学出版社</w:t>
      </w:r>
      <w:r>
        <w:rPr>
          <w:color w:val="000000"/>
          <w:sz w:val="20"/>
          <w:szCs w:val="20"/>
        </w:rPr>
        <w:t>】</w:t>
      </w:r>
    </w:p>
    <w:p w:rsidR="0000262E" w:rsidRDefault="001307A8">
      <w:pPr>
        <w:snapToGrid w:val="0"/>
        <w:spacing w:line="288" w:lineRule="auto"/>
        <w:ind w:left="718"/>
        <w:rPr>
          <w:color w:val="000000"/>
          <w:szCs w:val="21"/>
        </w:rPr>
      </w:pPr>
      <w:r>
        <w:rPr>
          <w:color w:val="000000"/>
          <w:sz w:val="20"/>
          <w:szCs w:val="20"/>
        </w:rPr>
        <w:t>辅助教材【</w:t>
      </w:r>
      <w:r w:rsidR="00DA4847">
        <w:rPr>
          <w:rFonts w:hint="eastAsia"/>
          <w:color w:val="000000"/>
          <w:sz w:val="20"/>
          <w:szCs w:val="20"/>
        </w:rPr>
        <w:t>《基础天文学》刘学富主编，高等教育出版社</w:t>
      </w:r>
      <w:r>
        <w:rPr>
          <w:color w:val="000000"/>
          <w:sz w:val="20"/>
          <w:szCs w:val="20"/>
        </w:rPr>
        <w:t>】</w:t>
      </w:r>
    </w:p>
    <w:p w:rsidR="0000262E" w:rsidRDefault="001307A8">
      <w:pPr>
        <w:snapToGrid w:val="0"/>
        <w:spacing w:line="288" w:lineRule="auto"/>
        <w:ind w:left="718"/>
        <w:rPr>
          <w:color w:val="000000"/>
          <w:szCs w:val="21"/>
        </w:rPr>
      </w:pPr>
      <w:r>
        <w:rPr>
          <w:color w:val="000000"/>
          <w:sz w:val="20"/>
          <w:szCs w:val="20"/>
        </w:rPr>
        <w:t>参考教材【</w:t>
      </w:r>
      <w:r w:rsidR="00DA4847">
        <w:rPr>
          <w:rFonts w:hint="eastAsia"/>
          <w:color w:val="000000"/>
          <w:sz w:val="20"/>
          <w:szCs w:val="20"/>
        </w:rPr>
        <w:t>《天文爱好者》杂志，</w:t>
      </w:r>
      <w:r w:rsidR="00DA4847">
        <w:rPr>
          <w:color w:val="333333"/>
          <w:szCs w:val="21"/>
        </w:rPr>
        <w:t>由中国天文学会、北京天文馆主办</w:t>
      </w:r>
      <w:r>
        <w:rPr>
          <w:color w:val="000000"/>
          <w:sz w:val="20"/>
          <w:szCs w:val="20"/>
        </w:rPr>
        <w:t>】</w:t>
      </w:r>
    </w:p>
    <w:p w:rsidR="0000262E" w:rsidRDefault="001307A8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DA4847">
        <w:rPr>
          <w:rFonts w:hint="eastAsia"/>
          <w:color w:val="000000"/>
          <w:sz w:val="20"/>
          <w:szCs w:val="20"/>
        </w:rPr>
        <w:t>无</w:t>
      </w:r>
      <w:r>
        <w:rPr>
          <w:color w:val="000000"/>
          <w:sz w:val="20"/>
          <w:szCs w:val="20"/>
        </w:rPr>
        <w:t>】</w:t>
      </w:r>
    </w:p>
    <w:p w:rsidR="0000262E" w:rsidRDefault="001307A8" w:rsidP="002B600C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1D1821" w:rsidRDefault="001D182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</w:t>
      </w:r>
      <w:r w:rsidR="001307A8">
        <w:rPr>
          <w:color w:val="000000"/>
          <w:sz w:val="20"/>
          <w:szCs w:val="20"/>
        </w:rPr>
        <w:t>课程</w:t>
      </w:r>
      <w:r>
        <w:rPr>
          <w:rFonts w:hint="eastAsia"/>
          <w:color w:val="000000"/>
          <w:sz w:val="20"/>
          <w:szCs w:val="20"/>
        </w:rPr>
        <w:t>是关于天文学的课程</w:t>
      </w:r>
      <w:r w:rsidR="001307A8">
        <w:rPr>
          <w:color w:val="000000"/>
          <w:sz w:val="20"/>
          <w:szCs w:val="20"/>
        </w:rPr>
        <w:t>。</w:t>
      </w:r>
      <w:r>
        <w:rPr>
          <w:rFonts w:hint="eastAsia"/>
          <w:color w:val="000000"/>
          <w:sz w:val="20"/>
          <w:szCs w:val="20"/>
        </w:rPr>
        <w:t>璀璨的星空往往引发人们无限的遐思，《神秘的星空》试图带领大家畅游于其中。</w:t>
      </w:r>
    </w:p>
    <w:p w:rsidR="001D1821" w:rsidRDefault="001D182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古往今来人们思索过的深刻问题：宇宙有限还是无限？年龄几何？是否有开端与灭亡？都将以现代物理知识进行讨论与解答。</w:t>
      </w:r>
    </w:p>
    <w:p w:rsidR="001D1821" w:rsidRDefault="001D182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如何测量遥远天体的距离？如何确定它们的组成？怎样探测外星文明？这些热门问题的解答，也将运用精深的物理知识予以介绍。</w:t>
      </w:r>
    </w:p>
    <w:p w:rsidR="0000262E" w:rsidRDefault="001D182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黄道十二宫到底是咋回事？如何确定？星座与日期怎样对应？流行的星占学背后的天文知识是哪些？也将在本课程中一一解答。</w:t>
      </w:r>
    </w:p>
    <w:p w:rsidR="001D1821" w:rsidRDefault="001D1821" w:rsidP="001D182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总体来说，本课程以两条主线串联而成。第一条主线，按照由近及远、由小到大的顺序介绍各种天体，从离我们最近的月球开始，一直到宇宙本身。第二天主线，是</w:t>
      </w:r>
      <w:r w:rsidR="009A5965">
        <w:rPr>
          <w:rFonts w:hint="eastAsia"/>
          <w:color w:val="000000"/>
          <w:sz w:val="20"/>
          <w:szCs w:val="20"/>
        </w:rPr>
        <w:t>典型的、主要的天文研究方法与仪器。例如天体距离与组成测定的方法，天文望远镜的使用与介绍等。</w:t>
      </w:r>
    </w:p>
    <w:p w:rsidR="009A5965" w:rsidRPr="009A5965" w:rsidRDefault="009A5965" w:rsidP="009A5965">
      <w:pPr>
        <w:snapToGrid w:val="0"/>
        <w:spacing w:line="288" w:lineRule="auto"/>
        <w:ind w:firstLineChars="200" w:firstLine="400"/>
        <w:rPr>
          <w:color w:val="000000"/>
          <w:szCs w:val="21"/>
        </w:rPr>
      </w:pPr>
      <w:r>
        <w:rPr>
          <w:rFonts w:hint="eastAsia"/>
          <w:color w:val="000000"/>
          <w:sz w:val="20"/>
          <w:szCs w:val="20"/>
        </w:rPr>
        <w:t>总之，通过本课程的学习，可以对天文学有一个基本的，概略的了解。初步做到“上知天文”。</w:t>
      </w:r>
    </w:p>
    <w:p w:rsidR="0000262E" w:rsidRDefault="001307A8" w:rsidP="002B600C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00262E" w:rsidRDefault="00DA4847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所有对星空、宇宙及相关内容感兴趣的同学</w:t>
      </w:r>
      <w:r w:rsidR="001307A8">
        <w:rPr>
          <w:color w:val="000000"/>
          <w:sz w:val="20"/>
          <w:szCs w:val="20"/>
        </w:rPr>
        <w:t>。</w:t>
      </w:r>
    </w:p>
    <w:p w:rsidR="00190D75" w:rsidRPr="006A1A83" w:rsidRDefault="00190D75" w:rsidP="002B600C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E56A43">
        <w:rPr>
          <w:rFonts w:ascii="黑体" w:eastAsia="黑体" w:hAnsi="宋体"/>
          <w:sz w:val="24"/>
        </w:rPr>
        <w:t>四</w:t>
      </w:r>
      <w:r w:rsidRPr="00E56A43">
        <w:rPr>
          <w:rFonts w:ascii="黑体" w:eastAsia="黑体" w:hAnsi="宋体" w:hint="eastAsia"/>
          <w:sz w:val="24"/>
        </w:rPr>
        <w:t>、</w:t>
      </w:r>
      <w:r w:rsidRPr="006A1A83">
        <w:rPr>
          <w:rFonts w:ascii="黑体" w:eastAsia="黑体" w:hAnsi="宋体"/>
          <w:sz w:val="24"/>
        </w:rPr>
        <w:t>课程与培养学生能力的关联性</w:t>
      </w:r>
    </w:p>
    <w:tbl>
      <w:tblPr>
        <w:tblpPr w:leftFromText="180" w:rightFromText="180" w:vertAnchor="text" w:horzAnchor="margin" w:tblpX="250" w:tblpY="213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1134"/>
        <w:gridCol w:w="1134"/>
        <w:gridCol w:w="1134"/>
        <w:gridCol w:w="567"/>
        <w:gridCol w:w="709"/>
        <w:gridCol w:w="709"/>
        <w:gridCol w:w="708"/>
        <w:gridCol w:w="709"/>
        <w:gridCol w:w="709"/>
      </w:tblGrid>
      <w:tr w:rsidR="00190D75" w:rsidRPr="006A1A83" w:rsidTr="00A35EF7">
        <w:trPr>
          <w:trHeight w:val="22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90D75" w:rsidRPr="006A1A83" w:rsidRDefault="00190D75" w:rsidP="00A35EF7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自主学习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90D75" w:rsidRPr="006A1A83" w:rsidRDefault="00190D75" w:rsidP="00A35EF7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表达沟通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190D75" w:rsidRPr="006A1A83" w:rsidRDefault="00190D75" w:rsidP="00A35EF7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专业能力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90D75" w:rsidRPr="006A1A83" w:rsidRDefault="00190D75" w:rsidP="00A35EF7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尽责抗压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90D75" w:rsidRPr="006A1A83" w:rsidRDefault="00190D75" w:rsidP="00A35EF7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协同创新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90D75" w:rsidRPr="006A1A83" w:rsidRDefault="00190D75" w:rsidP="00A35EF7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服务关爱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90D75" w:rsidRPr="006A1A83" w:rsidRDefault="00190D75" w:rsidP="00A35EF7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信息应用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90D75" w:rsidRPr="006A1A83" w:rsidRDefault="00190D75" w:rsidP="00A35EF7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国际视野</w:t>
            </w:r>
          </w:p>
        </w:tc>
      </w:tr>
      <w:tr w:rsidR="00190D75" w:rsidRPr="006A1A83" w:rsidTr="00A35EF7">
        <w:trPr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:rsidR="00190D75" w:rsidRPr="006A1A83" w:rsidRDefault="00190D75" w:rsidP="00A35EF7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90D75" w:rsidRPr="006A1A83" w:rsidRDefault="00190D75" w:rsidP="00A35EF7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0D75" w:rsidRPr="006A1A83" w:rsidRDefault="00190D75" w:rsidP="00A35EF7">
            <w:pPr>
              <w:snapToGrid w:val="0"/>
              <w:spacing w:line="3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0D75" w:rsidRPr="006A1A83" w:rsidRDefault="00190D75" w:rsidP="00A35EF7">
            <w:pPr>
              <w:snapToGrid w:val="0"/>
              <w:spacing w:line="3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0D75" w:rsidRPr="006A1A83" w:rsidRDefault="00190D75" w:rsidP="00A35EF7">
            <w:pPr>
              <w:snapToGrid w:val="0"/>
              <w:spacing w:line="3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90D75" w:rsidRPr="006A1A83" w:rsidRDefault="00190D75" w:rsidP="00A35EF7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90D75" w:rsidRPr="006A1A83" w:rsidRDefault="00190D75" w:rsidP="00A35EF7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90D75" w:rsidRPr="006A1A83" w:rsidRDefault="00190D75" w:rsidP="00A35EF7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90D75" w:rsidRPr="006A1A83" w:rsidRDefault="00190D75" w:rsidP="00A35EF7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90D75" w:rsidRPr="006A1A83" w:rsidRDefault="00190D75" w:rsidP="00A35EF7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90D75" w:rsidRPr="006A1A83" w:rsidRDefault="00190D75" w:rsidP="00A35EF7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0D75" w:rsidRPr="006A1A83" w:rsidTr="00A35EF7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190D75" w:rsidRPr="006A1A83" w:rsidRDefault="00190D75" w:rsidP="00A35E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0D75" w:rsidRPr="006A1A83" w:rsidRDefault="00190D75" w:rsidP="00A35E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D75" w:rsidRPr="006A1A83" w:rsidRDefault="00190D75" w:rsidP="00A35E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0D75" w:rsidRPr="006A1A83" w:rsidRDefault="00190D75" w:rsidP="00A35E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0D75" w:rsidRPr="006A1A83" w:rsidRDefault="00190D75" w:rsidP="00A35E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90D75" w:rsidRPr="006A1A83" w:rsidRDefault="00190D75" w:rsidP="00A35E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0D75" w:rsidRPr="006A1A83" w:rsidRDefault="00190D75" w:rsidP="00A35E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0D75" w:rsidRPr="006A1A83" w:rsidRDefault="00190D75" w:rsidP="00A35E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90D75" w:rsidRPr="006A1A83" w:rsidRDefault="00190D75" w:rsidP="00A35E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0D75" w:rsidRPr="006A1A83" w:rsidRDefault="00190D75" w:rsidP="00A35E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0D75" w:rsidRPr="006A1A83" w:rsidRDefault="00190D75" w:rsidP="00A35E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</w:tr>
    </w:tbl>
    <w:p w:rsidR="00190D75" w:rsidRPr="003355D1" w:rsidRDefault="00190D75" w:rsidP="002B600C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3355D1">
        <w:rPr>
          <w:rFonts w:ascii="黑体" w:eastAsia="黑体" w:hAnsi="宋体" w:hint="eastAsia"/>
          <w:sz w:val="24"/>
        </w:rPr>
        <w:t>五、</w:t>
      </w:r>
      <w:r w:rsidRPr="003355D1">
        <w:rPr>
          <w:rFonts w:ascii="黑体" w:eastAsia="黑体" w:hAnsi="宋体"/>
          <w:sz w:val="24"/>
        </w:rPr>
        <w:t>课程学习</w:t>
      </w:r>
      <w:r w:rsidRPr="003355D1">
        <w:rPr>
          <w:rFonts w:ascii="黑体" w:eastAsia="黑体" w:hAnsi="宋体" w:hint="eastAsia"/>
          <w:sz w:val="24"/>
        </w:rPr>
        <w:t>目标</w:t>
      </w:r>
    </w:p>
    <w:p w:rsidR="00090FAE" w:rsidRPr="003355D1" w:rsidRDefault="00190D75" w:rsidP="00190D75">
      <w:pPr>
        <w:snapToGrid w:val="0"/>
        <w:spacing w:line="288" w:lineRule="auto"/>
        <w:ind w:firstLineChars="200" w:firstLine="400"/>
        <w:rPr>
          <w:rFonts w:ascii="黑体" w:eastAsia="黑体" w:hAnsi="宋体"/>
          <w:sz w:val="24"/>
        </w:rPr>
      </w:pPr>
      <w:r>
        <w:rPr>
          <w:rFonts w:ascii="宋体" w:hAnsi="宋体" w:hint="eastAsia"/>
          <w:bCs/>
          <w:color w:val="000000"/>
          <w:sz w:val="20"/>
          <w:szCs w:val="20"/>
        </w:rPr>
        <w:t>教学任务是</w:t>
      </w:r>
      <w:r>
        <w:rPr>
          <w:rFonts w:ascii="宋体" w:hAnsi="宋体" w:hint="eastAsia"/>
          <w:color w:val="000000"/>
          <w:sz w:val="20"/>
          <w:szCs w:val="20"/>
        </w:rPr>
        <w:t>使学生掌握</w:t>
      </w:r>
      <w:r w:rsidR="00090FAE" w:rsidRPr="003355D1">
        <w:rPr>
          <w:rFonts w:hint="eastAsia"/>
          <w:color w:val="000000"/>
          <w:sz w:val="20"/>
          <w:szCs w:val="20"/>
        </w:rPr>
        <w:t>学生通过本</w:t>
      </w:r>
      <w:r w:rsidR="00090FAE" w:rsidRPr="003355D1">
        <w:rPr>
          <w:color w:val="000000"/>
          <w:sz w:val="20"/>
          <w:szCs w:val="20"/>
        </w:rPr>
        <w:t>课程的</w:t>
      </w:r>
      <w:r w:rsidR="00090FAE" w:rsidRPr="003355D1">
        <w:rPr>
          <w:rFonts w:hint="eastAsia"/>
          <w:color w:val="000000"/>
          <w:sz w:val="20"/>
          <w:szCs w:val="20"/>
        </w:rPr>
        <w:t>学习</w:t>
      </w:r>
      <w:r w:rsidR="008E17A4">
        <w:rPr>
          <w:rFonts w:hint="eastAsia"/>
          <w:color w:val="000000"/>
          <w:sz w:val="20"/>
          <w:szCs w:val="20"/>
        </w:rPr>
        <w:t>可初步了解天文学相关知识</w:t>
      </w:r>
      <w:r w:rsidR="00090FAE" w:rsidRPr="003355D1">
        <w:rPr>
          <w:rFonts w:hint="eastAsia"/>
          <w:color w:val="000000"/>
          <w:sz w:val="20"/>
          <w:szCs w:val="20"/>
        </w:rPr>
        <w:t>，</w:t>
      </w:r>
      <w:r w:rsidR="008E17A4">
        <w:rPr>
          <w:rFonts w:hint="eastAsia"/>
          <w:color w:val="000000"/>
          <w:sz w:val="20"/>
          <w:szCs w:val="20"/>
        </w:rPr>
        <w:t>激发学生对宇宙、对未知事物的兴趣，掌握一些简单的与天文相关的技能</w:t>
      </w:r>
      <w:r w:rsidR="00090FAE" w:rsidRPr="003355D1">
        <w:rPr>
          <w:rFonts w:hint="eastAsia"/>
          <w:color w:val="000000"/>
          <w:sz w:val="20"/>
          <w:szCs w:val="20"/>
        </w:rPr>
        <w:t>。</w:t>
      </w:r>
    </w:p>
    <w:p w:rsidR="00B64DC8" w:rsidRPr="003355D1" w:rsidRDefault="00AE5FC8" w:rsidP="002B600C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3355D1">
        <w:rPr>
          <w:rFonts w:ascii="黑体" w:eastAsia="黑体" w:hAnsi="宋体" w:hint="eastAsia"/>
          <w:sz w:val="24"/>
        </w:rPr>
        <w:t>六</w:t>
      </w:r>
      <w:r w:rsidR="001307A8" w:rsidRPr="003355D1">
        <w:rPr>
          <w:rFonts w:ascii="黑体" w:eastAsia="黑体" w:hAnsi="宋体" w:hint="eastAsia"/>
          <w:sz w:val="24"/>
        </w:rPr>
        <w:t>、</w:t>
      </w:r>
      <w:r w:rsidR="00190D75">
        <w:rPr>
          <w:rFonts w:ascii="黑体" w:eastAsia="黑体" w:hAnsi="宋体"/>
          <w:sz w:val="24"/>
        </w:rPr>
        <w:t>课程内容</w:t>
      </w:r>
    </w:p>
    <w:p w:rsidR="001D11D2" w:rsidRDefault="001D11D2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lastRenderedPageBreak/>
        <w:t>1</w:t>
      </w:r>
      <w:r>
        <w:rPr>
          <w:rFonts w:hint="eastAsia"/>
          <w:bCs/>
          <w:sz w:val="20"/>
          <w:szCs w:val="20"/>
        </w:rPr>
        <w:t>、绪论</w:t>
      </w:r>
    </w:p>
    <w:p w:rsidR="001D11D2" w:rsidRDefault="001D11D2" w:rsidP="001D11D2">
      <w:pPr>
        <w:snapToGrid w:val="0"/>
        <w:spacing w:line="288" w:lineRule="auto"/>
        <w:ind w:firstLineChars="350" w:firstLine="7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知识点：简介天文学主要内容</w:t>
      </w:r>
    </w:p>
    <w:p w:rsidR="001D11D2" w:rsidRDefault="001D11D2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</w:t>
      </w:r>
      <w:r>
        <w:rPr>
          <w:rFonts w:hint="eastAsia"/>
          <w:bCs/>
          <w:sz w:val="20"/>
          <w:szCs w:val="20"/>
        </w:rPr>
        <w:t>能力要求：知道</w:t>
      </w:r>
    </w:p>
    <w:p w:rsidR="001D11D2" w:rsidRDefault="001D11D2">
      <w:pPr>
        <w:snapToGrid w:val="0"/>
        <w:spacing w:line="288" w:lineRule="auto"/>
        <w:ind w:firstLineChars="200" w:firstLine="400"/>
        <w:rPr>
          <w:sz w:val="18"/>
        </w:rPr>
      </w:pP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</w:t>
      </w:r>
      <w:r>
        <w:rPr>
          <w:rFonts w:hint="eastAsia"/>
          <w:sz w:val="18"/>
        </w:rPr>
        <w:t>宇宙概观</w:t>
      </w:r>
    </w:p>
    <w:p w:rsidR="001D11D2" w:rsidRDefault="001D11D2" w:rsidP="001D11D2">
      <w:pPr>
        <w:snapToGrid w:val="0"/>
        <w:spacing w:line="288" w:lineRule="auto"/>
        <w:ind w:firstLineChars="200" w:firstLine="360"/>
        <w:rPr>
          <w:bCs/>
          <w:sz w:val="20"/>
          <w:szCs w:val="20"/>
        </w:rPr>
      </w:pPr>
      <w:r>
        <w:rPr>
          <w:rFonts w:hint="eastAsia"/>
          <w:sz w:val="18"/>
        </w:rPr>
        <w:t xml:space="preserve">    </w:t>
      </w:r>
      <w:r>
        <w:rPr>
          <w:rFonts w:hint="eastAsia"/>
          <w:bCs/>
          <w:sz w:val="20"/>
          <w:szCs w:val="20"/>
        </w:rPr>
        <w:t>知识点：宇宙总体面貌</w:t>
      </w:r>
    </w:p>
    <w:p w:rsidR="001D11D2" w:rsidRDefault="001D11D2" w:rsidP="001D11D2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</w:t>
      </w:r>
      <w:r>
        <w:rPr>
          <w:rFonts w:hint="eastAsia"/>
          <w:bCs/>
          <w:sz w:val="20"/>
          <w:szCs w:val="20"/>
        </w:rPr>
        <w:t>能力要求：知道</w:t>
      </w:r>
    </w:p>
    <w:p w:rsidR="00F60BC2" w:rsidRDefault="001D11D2" w:rsidP="001D11D2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、</w:t>
      </w:r>
      <w:r w:rsidR="00F60BC2">
        <w:rPr>
          <w:rFonts w:hint="eastAsia"/>
          <w:bCs/>
          <w:sz w:val="20"/>
          <w:szCs w:val="20"/>
        </w:rPr>
        <w:t>空间探测</w:t>
      </w:r>
    </w:p>
    <w:p w:rsidR="001D11D2" w:rsidRDefault="00F60BC2" w:rsidP="00F60BC2">
      <w:pPr>
        <w:snapToGrid w:val="0"/>
        <w:spacing w:line="288" w:lineRule="auto"/>
        <w:ind w:firstLineChars="350" w:firstLine="7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知识点：太阳系内星际探测简介</w:t>
      </w:r>
    </w:p>
    <w:p w:rsidR="00F60BC2" w:rsidRDefault="00F60BC2" w:rsidP="001D11D2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</w:t>
      </w:r>
      <w:r>
        <w:rPr>
          <w:rFonts w:hint="eastAsia"/>
          <w:bCs/>
          <w:sz w:val="20"/>
          <w:szCs w:val="20"/>
        </w:rPr>
        <w:t>能力要求：知道</w:t>
      </w:r>
    </w:p>
    <w:p w:rsidR="00F60BC2" w:rsidRDefault="00F60BC2" w:rsidP="001D11D2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、地外文明搜寻</w:t>
      </w:r>
    </w:p>
    <w:p w:rsidR="00F60BC2" w:rsidRDefault="00F60BC2" w:rsidP="00F60BC2">
      <w:pPr>
        <w:snapToGrid w:val="0"/>
        <w:spacing w:line="288" w:lineRule="auto"/>
        <w:ind w:firstLineChars="350" w:firstLine="7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知识点：费米悖论，</w:t>
      </w:r>
      <w:r>
        <w:rPr>
          <w:rFonts w:hint="eastAsia"/>
          <w:bCs/>
          <w:sz w:val="20"/>
          <w:szCs w:val="20"/>
        </w:rPr>
        <w:t>SETI</w:t>
      </w:r>
      <w:r>
        <w:rPr>
          <w:rFonts w:hint="eastAsia"/>
          <w:bCs/>
          <w:sz w:val="20"/>
          <w:szCs w:val="20"/>
        </w:rPr>
        <w:t>，</w:t>
      </w:r>
      <w:r>
        <w:rPr>
          <w:rFonts w:hint="eastAsia"/>
          <w:bCs/>
          <w:sz w:val="20"/>
          <w:szCs w:val="20"/>
        </w:rPr>
        <w:t>METI</w:t>
      </w:r>
    </w:p>
    <w:p w:rsidR="00F60BC2" w:rsidRDefault="00F60BC2" w:rsidP="00F60BC2">
      <w:pPr>
        <w:snapToGrid w:val="0"/>
        <w:spacing w:line="288" w:lineRule="auto"/>
        <w:ind w:firstLineChars="350" w:firstLine="7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  <w:r w:rsidR="00281147">
        <w:rPr>
          <w:rFonts w:hint="eastAsia"/>
          <w:bCs/>
          <w:sz w:val="20"/>
          <w:szCs w:val="20"/>
        </w:rPr>
        <w:t>分析，</w:t>
      </w:r>
      <w:r>
        <w:rPr>
          <w:rFonts w:hint="eastAsia"/>
          <w:bCs/>
          <w:sz w:val="20"/>
          <w:szCs w:val="20"/>
        </w:rPr>
        <w:t>评价</w:t>
      </w:r>
    </w:p>
    <w:p w:rsidR="00F60BC2" w:rsidRDefault="00F60BC2" w:rsidP="001D11D2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5</w:t>
      </w:r>
      <w:r>
        <w:rPr>
          <w:rFonts w:hint="eastAsia"/>
          <w:bCs/>
          <w:sz w:val="20"/>
          <w:szCs w:val="20"/>
        </w:rPr>
        <w:t>、天球坐标系</w:t>
      </w:r>
    </w:p>
    <w:p w:rsidR="00F60BC2" w:rsidRDefault="00F60BC2" w:rsidP="001D11D2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</w:t>
      </w:r>
      <w:r>
        <w:rPr>
          <w:rFonts w:hint="eastAsia"/>
          <w:bCs/>
          <w:sz w:val="20"/>
          <w:szCs w:val="20"/>
        </w:rPr>
        <w:t>知识点：各种天球坐标系的异同及适用情况</w:t>
      </w:r>
    </w:p>
    <w:p w:rsidR="00F60BC2" w:rsidRDefault="00F60BC2" w:rsidP="001D11D2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</w:t>
      </w:r>
      <w:r>
        <w:rPr>
          <w:rFonts w:hint="eastAsia"/>
          <w:bCs/>
          <w:sz w:val="20"/>
          <w:szCs w:val="20"/>
        </w:rPr>
        <w:t>能力要求：理解</w:t>
      </w:r>
    </w:p>
    <w:p w:rsidR="00F60BC2" w:rsidRDefault="00F60BC2" w:rsidP="001D11D2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6</w:t>
      </w:r>
      <w:r>
        <w:rPr>
          <w:rFonts w:hint="eastAsia"/>
          <w:bCs/>
          <w:sz w:val="20"/>
          <w:szCs w:val="20"/>
        </w:rPr>
        <w:t>、时间与历法</w:t>
      </w:r>
    </w:p>
    <w:p w:rsidR="00F60BC2" w:rsidRPr="00F60BC2" w:rsidRDefault="00F60BC2" w:rsidP="001D11D2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</w:t>
      </w:r>
      <w:r>
        <w:rPr>
          <w:rFonts w:hint="eastAsia"/>
          <w:bCs/>
          <w:sz w:val="20"/>
          <w:szCs w:val="20"/>
        </w:rPr>
        <w:t>知识点：各种时间系统与历法的来源与适用情形</w:t>
      </w:r>
    </w:p>
    <w:p w:rsidR="00F60BC2" w:rsidRDefault="00F60BC2" w:rsidP="001D11D2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</w:t>
      </w:r>
      <w:r>
        <w:rPr>
          <w:rFonts w:hint="eastAsia"/>
          <w:bCs/>
          <w:sz w:val="20"/>
          <w:szCs w:val="20"/>
        </w:rPr>
        <w:t>能力要求：运用</w:t>
      </w:r>
    </w:p>
    <w:p w:rsidR="00F60BC2" w:rsidRDefault="00F60BC2" w:rsidP="001D11D2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7</w:t>
      </w:r>
      <w:r>
        <w:rPr>
          <w:rFonts w:hint="eastAsia"/>
          <w:bCs/>
          <w:sz w:val="20"/>
          <w:szCs w:val="20"/>
        </w:rPr>
        <w:t>、太阳系</w:t>
      </w:r>
    </w:p>
    <w:p w:rsidR="00F60BC2" w:rsidRPr="00F60BC2" w:rsidRDefault="00F60BC2" w:rsidP="001D11D2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</w:t>
      </w:r>
      <w:r>
        <w:rPr>
          <w:rFonts w:hint="eastAsia"/>
          <w:bCs/>
          <w:sz w:val="20"/>
          <w:szCs w:val="20"/>
        </w:rPr>
        <w:t>知识点：太阳系内主要天体概况及运行规律</w:t>
      </w:r>
    </w:p>
    <w:p w:rsidR="00F60BC2" w:rsidRDefault="00F60BC2" w:rsidP="001D11D2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</w:t>
      </w:r>
      <w:r>
        <w:rPr>
          <w:rFonts w:hint="eastAsia"/>
          <w:bCs/>
          <w:sz w:val="20"/>
          <w:szCs w:val="20"/>
        </w:rPr>
        <w:t>能力要求：知道</w:t>
      </w:r>
    </w:p>
    <w:p w:rsidR="00F60BC2" w:rsidRDefault="00F60BC2" w:rsidP="001D11D2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8</w:t>
      </w:r>
      <w:r>
        <w:rPr>
          <w:rFonts w:hint="eastAsia"/>
          <w:bCs/>
          <w:sz w:val="20"/>
          <w:szCs w:val="20"/>
        </w:rPr>
        <w:t>、银河系</w:t>
      </w:r>
    </w:p>
    <w:p w:rsidR="00F60BC2" w:rsidRDefault="00F60BC2" w:rsidP="001D11D2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</w:t>
      </w:r>
      <w:r>
        <w:rPr>
          <w:rFonts w:hint="eastAsia"/>
          <w:bCs/>
          <w:sz w:val="20"/>
          <w:szCs w:val="20"/>
        </w:rPr>
        <w:t>知识点：银河系概况</w:t>
      </w:r>
    </w:p>
    <w:p w:rsidR="00F60BC2" w:rsidRDefault="00F60BC2" w:rsidP="001D11D2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</w:t>
      </w:r>
      <w:r>
        <w:rPr>
          <w:rFonts w:hint="eastAsia"/>
          <w:bCs/>
          <w:sz w:val="20"/>
          <w:szCs w:val="20"/>
        </w:rPr>
        <w:t>能力要求：知道</w:t>
      </w:r>
    </w:p>
    <w:p w:rsidR="00F60BC2" w:rsidRDefault="00F60BC2" w:rsidP="001D11D2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9</w:t>
      </w:r>
      <w:r>
        <w:rPr>
          <w:rFonts w:hint="eastAsia"/>
          <w:bCs/>
          <w:sz w:val="20"/>
          <w:szCs w:val="20"/>
        </w:rPr>
        <w:t>、河外星系</w:t>
      </w:r>
    </w:p>
    <w:p w:rsidR="00F60BC2" w:rsidRDefault="00F60BC2" w:rsidP="001D11D2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</w:t>
      </w:r>
      <w:r>
        <w:rPr>
          <w:rFonts w:hint="eastAsia"/>
          <w:bCs/>
          <w:sz w:val="20"/>
          <w:szCs w:val="20"/>
        </w:rPr>
        <w:t>知识点：星系分类</w:t>
      </w:r>
      <w:r w:rsidR="00281147">
        <w:rPr>
          <w:rFonts w:hint="eastAsia"/>
          <w:bCs/>
          <w:sz w:val="20"/>
          <w:szCs w:val="20"/>
        </w:rPr>
        <w:t>及特点</w:t>
      </w:r>
    </w:p>
    <w:p w:rsidR="00281147" w:rsidRDefault="00281147" w:rsidP="001D11D2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</w:t>
      </w:r>
      <w:r>
        <w:rPr>
          <w:rFonts w:hint="eastAsia"/>
          <w:bCs/>
          <w:sz w:val="20"/>
          <w:szCs w:val="20"/>
        </w:rPr>
        <w:t>能力要求：知道</w:t>
      </w:r>
    </w:p>
    <w:p w:rsidR="00281147" w:rsidRDefault="00281147" w:rsidP="00281147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10</w:t>
      </w:r>
      <w:r>
        <w:rPr>
          <w:rFonts w:hint="eastAsia"/>
          <w:bCs/>
          <w:sz w:val="20"/>
          <w:szCs w:val="20"/>
        </w:rPr>
        <w:t>、恒星</w:t>
      </w:r>
    </w:p>
    <w:p w:rsidR="00281147" w:rsidRDefault="00281147" w:rsidP="001D11D2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 </w:t>
      </w:r>
      <w:r>
        <w:rPr>
          <w:rFonts w:hint="eastAsia"/>
          <w:bCs/>
          <w:sz w:val="20"/>
          <w:szCs w:val="20"/>
        </w:rPr>
        <w:t>知识点：恒星形成与演化</w:t>
      </w:r>
    </w:p>
    <w:p w:rsidR="00281147" w:rsidRDefault="00281147" w:rsidP="001D11D2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 </w:t>
      </w:r>
      <w:r>
        <w:rPr>
          <w:rFonts w:hint="eastAsia"/>
          <w:bCs/>
          <w:sz w:val="20"/>
          <w:szCs w:val="20"/>
        </w:rPr>
        <w:t>能力要求：知道</w:t>
      </w:r>
    </w:p>
    <w:p w:rsidR="00281147" w:rsidRDefault="00281147" w:rsidP="001D11D2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11</w:t>
      </w:r>
      <w:r>
        <w:rPr>
          <w:rFonts w:hint="eastAsia"/>
          <w:bCs/>
          <w:sz w:val="20"/>
          <w:szCs w:val="20"/>
        </w:rPr>
        <w:t>、天文望远镜</w:t>
      </w:r>
    </w:p>
    <w:p w:rsidR="00281147" w:rsidRDefault="00281147" w:rsidP="001D11D2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 </w:t>
      </w:r>
      <w:r>
        <w:rPr>
          <w:rFonts w:hint="eastAsia"/>
          <w:bCs/>
          <w:sz w:val="20"/>
          <w:szCs w:val="20"/>
        </w:rPr>
        <w:t>知识点：天文望远镜的分类与特点（天气允许的话介绍使用方法及实际观测实验）</w:t>
      </w:r>
    </w:p>
    <w:p w:rsidR="00281147" w:rsidRDefault="00281147" w:rsidP="001D11D2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 </w:t>
      </w:r>
      <w:r>
        <w:rPr>
          <w:rFonts w:hint="eastAsia"/>
          <w:bCs/>
          <w:sz w:val="20"/>
          <w:szCs w:val="20"/>
        </w:rPr>
        <w:t>能力要求：知道（若进行观测实验则是运用）</w:t>
      </w:r>
    </w:p>
    <w:p w:rsidR="00281147" w:rsidRDefault="00281147" w:rsidP="001D11D2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12</w:t>
      </w:r>
      <w:r>
        <w:rPr>
          <w:rFonts w:hint="eastAsia"/>
          <w:bCs/>
          <w:sz w:val="20"/>
          <w:szCs w:val="20"/>
        </w:rPr>
        <w:t>、天体距离测量</w:t>
      </w:r>
    </w:p>
    <w:p w:rsidR="00281147" w:rsidRDefault="00281147" w:rsidP="001D11D2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 </w:t>
      </w:r>
      <w:r>
        <w:rPr>
          <w:rFonts w:hint="eastAsia"/>
          <w:bCs/>
          <w:sz w:val="20"/>
          <w:szCs w:val="20"/>
        </w:rPr>
        <w:t>知识点：天体测距方法</w:t>
      </w:r>
    </w:p>
    <w:p w:rsidR="00281147" w:rsidRDefault="00281147" w:rsidP="001D11D2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 </w:t>
      </w:r>
      <w:r>
        <w:rPr>
          <w:rFonts w:hint="eastAsia"/>
          <w:bCs/>
          <w:sz w:val="20"/>
          <w:szCs w:val="20"/>
        </w:rPr>
        <w:t>能力要求：知道</w:t>
      </w:r>
    </w:p>
    <w:p w:rsidR="00281147" w:rsidRDefault="00281147" w:rsidP="001D11D2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13</w:t>
      </w:r>
      <w:r>
        <w:rPr>
          <w:rFonts w:hint="eastAsia"/>
          <w:bCs/>
          <w:sz w:val="20"/>
          <w:szCs w:val="20"/>
        </w:rPr>
        <w:t>、宇宙学</w:t>
      </w:r>
    </w:p>
    <w:p w:rsidR="00281147" w:rsidRDefault="00281147" w:rsidP="001D11D2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 </w:t>
      </w:r>
      <w:r>
        <w:rPr>
          <w:rFonts w:hint="eastAsia"/>
          <w:bCs/>
          <w:sz w:val="20"/>
          <w:szCs w:val="20"/>
        </w:rPr>
        <w:t>知识点：宇宙学简介</w:t>
      </w:r>
    </w:p>
    <w:p w:rsidR="00281147" w:rsidRDefault="00281147" w:rsidP="001D11D2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 </w:t>
      </w:r>
      <w:r>
        <w:rPr>
          <w:rFonts w:hint="eastAsia"/>
          <w:bCs/>
          <w:sz w:val="20"/>
          <w:szCs w:val="20"/>
        </w:rPr>
        <w:t>能力要求：知道</w:t>
      </w:r>
    </w:p>
    <w:p w:rsidR="00281147" w:rsidRDefault="00281147" w:rsidP="001D11D2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14</w:t>
      </w:r>
      <w:r>
        <w:rPr>
          <w:rFonts w:hint="eastAsia"/>
          <w:bCs/>
          <w:sz w:val="20"/>
          <w:szCs w:val="20"/>
        </w:rPr>
        <w:t>、黑洞</w:t>
      </w:r>
    </w:p>
    <w:p w:rsidR="00281147" w:rsidRDefault="00281147" w:rsidP="001D11D2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 </w:t>
      </w:r>
      <w:r>
        <w:rPr>
          <w:rFonts w:hint="eastAsia"/>
          <w:bCs/>
          <w:sz w:val="20"/>
          <w:szCs w:val="20"/>
        </w:rPr>
        <w:t>知识点：黑洞基本知识</w:t>
      </w:r>
    </w:p>
    <w:p w:rsidR="00281147" w:rsidRPr="00281147" w:rsidRDefault="00281147" w:rsidP="001D11D2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 </w:t>
      </w:r>
      <w:r>
        <w:rPr>
          <w:rFonts w:hint="eastAsia"/>
          <w:bCs/>
          <w:sz w:val="20"/>
          <w:szCs w:val="20"/>
        </w:rPr>
        <w:t>能力要求：知道</w:t>
      </w:r>
    </w:p>
    <w:p w:rsidR="0000262E" w:rsidRDefault="00AE5FC8" w:rsidP="00190D75">
      <w:pPr>
        <w:snapToGrid w:val="0"/>
        <w:spacing w:line="288" w:lineRule="auto"/>
        <w:ind w:right="26" w:firstLineChars="200" w:firstLine="480"/>
        <w:rPr>
          <w:color w:val="000000"/>
          <w:sz w:val="20"/>
          <w:szCs w:val="20"/>
        </w:rPr>
      </w:pPr>
      <w:r>
        <w:rPr>
          <w:rFonts w:ascii="黑体" w:eastAsia="黑体" w:hAnsi="宋体" w:hint="eastAsia"/>
          <w:sz w:val="24"/>
        </w:rPr>
        <w:t>七</w:t>
      </w:r>
      <w:r w:rsidR="001307A8">
        <w:rPr>
          <w:rFonts w:ascii="黑体" w:eastAsia="黑体" w:hAnsi="宋体" w:hint="eastAsia"/>
          <w:sz w:val="24"/>
        </w:rPr>
        <w:t>、课内实验名称及基本要求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620"/>
        <w:gridCol w:w="3240"/>
        <w:gridCol w:w="900"/>
        <w:gridCol w:w="1057"/>
        <w:gridCol w:w="1715"/>
      </w:tblGrid>
      <w:tr w:rsidR="0000262E" w:rsidRPr="00190D75" w:rsidTr="00AE5FC8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Pr="00190D75" w:rsidRDefault="001307A8">
            <w:pPr>
              <w:snapToGrid w:val="0"/>
              <w:jc w:val="center"/>
              <w:rPr>
                <w:rFonts w:ascii="宋体"/>
                <w:color w:val="000000" w:themeColor="text1"/>
                <w:sz w:val="20"/>
                <w:szCs w:val="20"/>
              </w:rPr>
            </w:pPr>
            <w:r w:rsidRPr="00190D75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Pr="00190D75" w:rsidRDefault="001307A8">
            <w:pPr>
              <w:snapToGrid w:val="0"/>
              <w:jc w:val="center"/>
              <w:rPr>
                <w:rFonts w:ascii="宋体"/>
                <w:color w:val="000000" w:themeColor="text1"/>
                <w:sz w:val="20"/>
                <w:szCs w:val="20"/>
              </w:rPr>
            </w:pPr>
            <w:r w:rsidRPr="00190D75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Pr="00190D75" w:rsidRDefault="001307A8">
            <w:pPr>
              <w:snapToGrid w:val="0"/>
              <w:jc w:val="center"/>
              <w:rPr>
                <w:rFonts w:ascii="宋体"/>
                <w:color w:val="000000" w:themeColor="text1"/>
                <w:sz w:val="20"/>
                <w:szCs w:val="20"/>
              </w:rPr>
            </w:pPr>
            <w:r w:rsidRPr="00190D75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Pr="00190D75" w:rsidRDefault="001307A8">
            <w:pPr>
              <w:snapToGrid w:val="0"/>
              <w:jc w:val="center"/>
              <w:rPr>
                <w:rFonts w:ascii="宋体" w:hAnsi="宋体"/>
                <w:color w:val="000000" w:themeColor="text1"/>
                <w:sz w:val="20"/>
                <w:szCs w:val="20"/>
              </w:rPr>
            </w:pPr>
            <w:r w:rsidRPr="00190D75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实验</w:t>
            </w:r>
          </w:p>
          <w:p w:rsidR="0000262E" w:rsidRPr="00190D75" w:rsidRDefault="001307A8">
            <w:pPr>
              <w:snapToGrid w:val="0"/>
              <w:jc w:val="center"/>
              <w:rPr>
                <w:rFonts w:ascii="宋体"/>
                <w:color w:val="000000" w:themeColor="text1"/>
                <w:sz w:val="20"/>
                <w:szCs w:val="20"/>
              </w:rPr>
            </w:pPr>
            <w:r w:rsidRPr="00190D75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Pr="00190D75" w:rsidRDefault="001307A8">
            <w:pPr>
              <w:snapToGrid w:val="0"/>
              <w:jc w:val="center"/>
              <w:rPr>
                <w:rFonts w:ascii="宋体"/>
                <w:color w:val="000000" w:themeColor="text1"/>
                <w:sz w:val="20"/>
                <w:szCs w:val="20"/>
              </w:rPr>
            </w:pPr>
            <w:r w:rsidRPr="00190D75">
              <w:rPr>
                <w:rFonts w:ascii="宋体" w:hint="eastAsia"/>
                <w:color w:val="000000" w:themeColor="text1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Pr="00190D75" w:rsidRDefault="001307A8">
            <w:pPr>
              <w:snapToGrid w:val="0"/>
              <w:jc w:val="center"/>
              <w:rPr>
                <w:rFonts w:ascii="宋体"/>
                <w:color w:val="000000" w:themeColor="text1"/>
                <w:sz w:val="20"/>
                <w:szCs w:val="20"/>
              </w:rPr>
            </w:pPr>
            <w:r w:rsidRPr="00190D75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备注</w:t>
            </w:r>
          </w:p>
        </w:tc>
      </w:tr>
      <w:tr w:rsidR="0000262E" w:rsidRPr="00190D75" w:rsidTr="008E17A4">
        <w:trPr>
          <w:trHeight w:hRule="exact" w:val="5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Pr="00190D75" w:rsidRDefault="008E17A4" w:rsidP="002B600C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 w:themeColor="text1"/>
                <w:sz w:val="16"/>
                <w:szCs w:val="16"/>
              </w:rPr>
            </w:pPr>
            <w:r w:rsidRPr="00190D75">
              <w:rPr>
                <w:rFonts w:ascii="宋体" w:hint="eastAsia"/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Pr="00190D75" w:rsidRDefault="008E17A4" w:rsidP="002B600C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 w:themeColor="text1"/>
                <w:sz w:val="16"/>
                <w:szCs w:val="16"/>
              </w:rPr>
            </w:pPr>
            <w:r w:rsidRPr="00190D75">
              <w:rPr>
                <w:rFonts w:ascii="宋体" w:hint="eastAsia"/>
                <w:color w:val="000000" w:themeColor="text1"/>
                <w:sz w:val="16"/>
                <w:szCs w:val="16"/>
              </w:rPr>
              <w:t>光学天文观测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Pr="00190D75" w:rsidRDefault="008E17A4" w:rsidP="002B600C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 w:themeColor="text1"/>
                <w:sz w:val="16"/>
                <w:szCs w:val="16"/>
              </w:rPr>
            </w:pPr>
            <w:r w:rsidRPr="00190D75">
              <w:rPr>
                <w:rFonts w:ascii="宋体" w:hint="eastAsia"/>
                <w:color w:val="000000" w:themeColor="text1"/>
                <w:sz w:val="16"/>
                <w:szCs w:val="16"/>
              </w:rPr>
              <w:t>可见光光天文观测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Pr="00190D75" w:rsidRDefault="008E17A4" w:rsidP="002B600C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 w:themeColor="text1"/>
                <w:sz w:val="16"/>
                <w:szCs w:val="16"/>
              </w:rPr>
            </w:pPr>
            <w:r w:rsidRPr="00190D75">
              <w:rPr>
                <w:rFonts w:ascii="宋体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Pr="00190D75" w:rsidRDefault="008E17A4" w:rsidP="002B600C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 w:themeColor="text1"/>
                <w:sz w:val="16"/>
                <w:szCs w:val="16"/>
              </w:rPr>
            </w:pPr>
            <w:r w:rsidRPr="00190D75">
              <w:rPr>
                <w:rFonts w:hint="eastAsia"/>
                <w:color w:val="000000" w:themeColor="text1"/>
                <w:sz w:val="20"/>
                <w:szCs w:val="20"/>
              </w:rPr>
              <w:t>验证型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Pr="00190D75" w:rsidRDefault="008E17A4" w:rsidP="002B600C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 w:themeColor="text1"/>
                <w:sz w:val="16"/>
                <w:szCs w:val="16"/>
              </w:rPr>
            </w:pPr>
            <w:r w:rsidRPr="00190D75">
              <w:rPr>
                <w:rFonts w:ascii="宋体" w:hint="eastAsia"/>
                <w:color w:val="000000" w:themeColor="text1"/>
                <w:sz w:val="16"/>
                <w:szCs w:val="16"/>
              </w:rPr>
              <w:t>受天气影响极大，可能取消</w:t>
            </w:r>
          </w:p>
        </w:tc>
      </w:tr>
      <w:tr w:rsidR="0000262E" w:rsidRPr="00190D75" w:rsidTr="00AE5FC8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Pr="00190D75" w:rsidRDefault="0000262E" w:rsidP="002B600C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Pr="00190D75" w:rsidRDefault="0000262E" w:rsidP="002B600C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 w:themeColor="text1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Pr="00190D75" w:rsidRDefault="0000262E" w:rsidP="002B600C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Pr="00190D75" w:rsidRDefault="0000262E" w:rsidP="002B600C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Pr="00190D75" w:rsidRDefault="0000262E" w:rsidP="002B600C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 w:themeColor="text1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Pr="00190D75" w:rsidRDefault="0000262E" w:rsidP="002B600C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000000" w:themeColor="text1"/>
                <w:sz w:val="16"/>
                <w:szCs w:val="16"/>
              </w:rPr>
            </w:pPr>
          </w:p>
        </w:tc>
      </w:tr>
    </w:tbl>
    <w:p w:rsidR="0000262E" w:rsidRDefault="0000262E">
      <w:pPr>
        <w:snapToGrid w:val="0"/>
        <w:spacing w:line="288" w:lineRule="auto"/>
        <w:ind w:right="2520" w:firstLineChars="200" w:firstLine="400"/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page" w:tblpX="1598" w:tblpY="100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294"/>
        <w:gridCol w:w="3085"/>
      </w:tblGrid>
      <w:tr w:rsidR="00E32596" w:rsidTr="005D7251">
        <w:tc>
          <w:tcPr>
            <w:tcW w:w="2660" w:type="dxa"/>
            <w:shd w:val="clear" w:color="auto" w:fill="auto"/>
          </w:tcPr>
          <w:p w:rsidR="00E32596" w:rsidRDefault="00E32596" w:rsidP="002B600C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（1+</w:t>
            </w:r>
            <w:r>
              <w:rPr>
                <w:rFonts w:ascii="宋体" w:hAnsi="宋体"/>
                <w:bCs/>
                <w:color w:val="000000"/>
                <w:szCs w:val="21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）</w:t>
            </w:r>
          </w:p>
        </w:tc>
        <w:tc>
          <w:tcPr>
            <w:tcW w:w="3294" w:type="dxa"/>
            <w:shd w:val="clear" w:color="auto" w:fill="auto"/>
          </w:tcPr>
          <w:p w:rsidR="00E32596" w:rsidRDefault="00E32596" w:rsidP="002B600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（1）</w:t>
            </w:r>
          </w:p>
        </w:tc>
        <w:tc>
          <w:tcPr>
            <w:tcW w:w="3085" w:type="dxa"/>
            <w:shd w:val="clear" w:color="auto" w:fill="auto"/>
          </w:tcPr>
          <w:p w:rsidR="00E32596" w:rsidRDefault="00E32596" w:rsidP="002B600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（X1、X2</w:t>
            </w:r>
            <w:r w:rsidR="002B600C">
              <w:rPr>
                <w:rFonts w:ascii="宋体" w:hAnsi="宋体" w:hint="eastAsia"/>
                <w:bCs/>
                <w:color w:val="000000"/>
                <w:szCs w:val="20"/>
              </w:rPr>
              <w:t>、X3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</w:tr>
      <w:tr w:rsidR="00E32596" w:rsidTr="005D7251">
        <w:tc>
          <w:tcPr>
            <w:tcW w:w="2660" w:type="dxa"/>
            <w:shd w:val="clear" w:color="auto" w:fill="auto"/>
          </w:tcPr>
          <w:p w:rsidR="00E32596" w:rsidRDefault="001E1C7F" w:rsidP="002B600C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3294" w:type="dxa"/>
            <w:shd w:val="clear" w:color="auto" w:fill="auto"/>
          </w:tcPr>
          <w:p w:rsidR="00E32596" w:rsidRDefault="001D11D2" w:rsidP="002B600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期末论文</w:t>
            </w:r>
          </w:p>
        </w:tc>
        <w:tc>
          <w:tcPr>
            <w:tcW w:w="3085" w:type="dxa"/>
            <w:shd w:val="clear" w:color="auto" w:fill="auto"/>
          </w:tcPr>
          <w:p w:rsidR="00E32596" w:rsidRDefault="002B600C" w:rsidP="002B600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  <w:r w:rsidR="001D11D2">
              <w:rPr>
                <w:rFonts w:ascii="宋体" w:hAnsi="宋体" w:hint="eastAsia"/>
                <w:sz w:val="20"/>
                <w:szCs w:val="20"/>
              </w:rPr>
              <w:t>次</w:t>
            </w:r>
            <w:r w:rsidR="001D11D2" w:rsidRPr="0016501B">
              <w:rPr>
                <w:rFonts w:ascii="宋体" w:hAnsi="宋体" w:hint="eastAsia"/>
                <w:sz w:val="20"/>
                <w:szCs w:val="20"/>
              </w:rPr>
              <w:t>课堂小测验</w:t>
            </w:r>
          </w:p>
        </w:tc>
      </w:tr>
      <w:tr w:rsidR="00E32596" w:rsidTr="005D7251">
        <w:tc>
          <w:tcPr>
            <w:tcW w:w="2660" w:type="dxa"/>
            <w:shd w:val="clear" w:color="auto" w:fill="auto"/>
          </w:tcPr>
          <w:p w:rsidR="00E32596" w:rsidRDefault="00E32596" w:rsidP="002B600C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1与X两项所占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比例%</w:t>
            </w:r>
          </w:p>
        </w:tc>
        <w:tc>
          <w:tcPr>
            <w:tcW w:w="3294" w:type="dxa"/>
            <w:shd w:val="clear" w:color="auto" w:fill="auto"/>
          </w:tcPr>
          <w:p w:rsidR="00E32596" w:rsidRDefault="001D11D2" w:rsidP="002B600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70%</w:t>
            </w:r>
          </w:p>
        </w:tc>
        <w:tc>
          <w:tcPr>
            <w:tcW w:w="3085" w:type="dxa"/>
            <w:shd w:val="clear" w:color="auto" w:fill="auto"/>
          </w:tcPr>
          <w:p w:rsidR="00E32596" w:rsidRDefault="001D11D2" w:rsidP="002B600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3</w:t>
            </w:r>
            <w:r w:rsidRPr="001D11D2">
              <w:rPr>
                <w:rFonts w:ascii="宋体" w:hAnsi="宋体" w:hint="eastAsia"/>
                <w:bCs/>
                <w:color w:val="000000"/>
                <w:szCs w:val="20"/>
              </w:rPr>
              <w:t>×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</w:tbl>
    <w:p w:rsidR="0000262E" w:rsidRDefault="00AE5FC8" w:rsidP="002B600C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</w:t>
      </w:r>
      <w:r w:rsidR="00666681">
        <w:rPr>
          <w:rFonts w:ascii="黑体" w:eastAsia="黑体" w:hAnsi="宋体" w:hint="eastAsia"/>
          <w:sz w:val="24"/>
        </w:rPr>
        <w:t>八</w:t>
      </w:r>
      <w:r w:rsidR="001E1C7F">
        <w:rPr>
          <w:rFonts w:ascii="黑体" w:eastAsia="黑体" w:hAnsi="宋体" w:hint="eastAsia"/>
          <w:sz w:val="24"/>
        </w:rPr>
        <w:t>、评价方式与</w:t>
      </w:r>
      <w:r w:rsidR="001307A8">
        <w:rPr>
          <w:rFonts w:ascii="黑体" w:eastAsia="黑体" w:hAnsi="宋体" w:hint="eastAsia"/>
          <w:sz w:val="24"/>
        </w:rPr>
        <w:t>成绩</w:t>
      </w:r>
    </w:p>
    <w:p w:rsidR="0000262E" w:rsidRDefault="0000262E">
      <w:pPr>
        <w:snapToGrid w:val="0"/>
        <w:spacing w:line="288" w:lineRule="auto"/>
        <w:ind w:right="-109" w:firstLineChars="200" w:firstLine="400"/>
        <w:rPr>
          <w:sz w:val="20"/>
        </w:rPr>
      </w:pPr>
    </w:p>
    <w:p w:rsidR="00190D75" w:rsidRPr="009A59CF" w:rsidRDefault="00190D75" w:rsidP="00190D7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190D75" w:rsidRPr="001307A8" w:rsidRDefault="00190D75" w:rsidP="00190D75">
      <w:pPr>
        <w:snapToGrid w:val="0"/>
        <w:spacing w:line="288" w:lineRule="auto"/>
        <w:ind w:firstLineChars="300" w:firstLine="630"/>
      </w:pPr>
      <w:r w:rsidRPr="001307A8">
        <w:rPr>
          <w:rFonts w:hint="eastAsia"/>
        </w:rPr>
        <w:t>撰写：</w:t>
      </w:r>
      <w:r>
        <w:rPr>
          <w:rFonts w:hint="eastAsia"/>
        </w:rPr>
        <w:t>孙祖尧</w:t>
      </w:r>
      <w:r>
        <w:rPr>
          <w:rFonts w:hint="eastAsia"/>
        </w:rPr>
        <w:t xml:space="preserve">           </w:t>
      </w:r>
      <w:r w:rsidRPr="001307A8">
        <w:rPr>
          <w:rFonts w:hint="eastAsia"/>
        </w:rPr>
        <w:t>系主任审核：</w:t>
      </w:r>
      <w:r>
        <w:rPr>
          <w:rFonts w:hint="eastAsia"/>
        </w:rPr>
        <w:t>岳春晓</w:t>
      </w:r>
      <w:r>
        <w:rPr>
          <w:rFonts w:hint="eastAsia"/>
        </w:rPr>
        <w:t xml:space="preserve">           </w:t>
      </w:r>
      <w:r>
        <w:rPr>
          <w:rFonts w:hint="eastAsia"/>
        </w:rPr>
        <w:t>日期：</w:t>
      </w:r>
      <w:r>
        <w:rPr>
          <w:rFonts w:hint="eastAsia"/>
        </w:rPr>
        <w:t>2015.9.10</w:t>
      </w:r>
    </w:p>
    <w:p w:rsidR="0000262E" w:rsidRPr="00190D75" w:rsidRDefault="0000262E" w:rsidP="003B504D">
      <w:pPr>
        <w:snapToGrid w:val="0"/>
        <w:spacing w:beforeLines="50" w:line="288" w:lineRule="auto"/>
        <w:ind w:firstLineChars="200" w:firstLine="420"/>
      </w:pPr>
    </w:p>
    <w:sectPr w:rsidR="0000262E" w:rsidRPr="00190D75" w:rsidSect="00BF12AB">
      <w:footerReference w:type="default" r:id="rId7"/>
      <w:pgSz w:w="11906" w:h="16838"/>
      <w:pgMar w:top="1361" w:right="1361" w:bottom="1191" w:left="1474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CCE" w:rsidRDefault="004D7CCE" w:rsidP="00CD0D92">
      <w:r>
        <w:separator/>
      </w:r>
    </w:p>
  </w:endnote>
  <w:endnote w:type="continuationSeparator" w:id="1">
    <w:p w:rsidR="004D7CCE" w:rsidRDefault="004D7CCE" w:rsidP="00CD0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D1" w:rsidRDefault="003355D1" w:rsidP="00BF12AB">
    <w:pPr>
      <w:spacing w:line="288" w:lineRule="auto"/>
    </w:pPr>
  </w:p>
  <w:p w:rsidR="003355D1" w:rsidRPr="00BF12AB" w:rsidRDefault="003355D1" w:rsidP="00BF12AB">
    <w:pPr>
      <w:spacing w:line="288" w:lineRule="auto"/>
      <w:rPr>
        <w:sz w:val="18"/>
        <w:szCs w:val="18"/>
      </w:rPr>
    </w:pPr>
    <w:r w:rsidRPr="00BF12AB">
      <w:rPr>
        <w:rFonts w:hint="eastAsia"/>
        <w:sz w:val="18"/>
        <w:szCs w:val="18"/>
      </w:rPr>
      <w:t>注：教学大纲电子版公布在本学院课程网站上，并发送到教务处存档。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CCE" w:rsidRDefault="004D7CCE" w:rsidP="00CD0D92">
      <w:r>
        <w:separator/>
      </w:r>
    </w:p>
  </w:footnote>
  <w:footnote w:type="continuationSeparator" w:id="1">
    <w:p w:rsidR="004D7CCE" w:rsidRDefault="004D7CCE" w:rsidP="00CD0D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EF5"/>
    <w:rsid w:val="0000262E"/>
    <w:rsid w:val="00050D3E"/>
    <w:rsid w:val="00055EBA"/>
    <w:rsid w:val="000673CF"/>
    <w:rsid w:val="00090FAE"/>
    <w:rsid w:val="00125C1E"/>
    <w:rsid w:val="001307A8"/>
    <w:rsid w:val="00134662"/>
    <w:rsid w:val="00141020"/>
    <w:rsid w:val="00190D75"/>
    <w:rsid w:val="001A5427"/>
    <w:rsid w:val="001D11D2"/>
    <w:rsid w:val="001D1821"/>
    <w:rsid w:val="001E1C7F"/>
    <w:rsid w:val="00202979"/>
    <w:rsid w:val="00202F4A"/>
    <w:rsid w:val="00205691"/>
    <w:rsid w:val="00256EDB"/>
    <w:rsid w:val="002634A1"/>
    <w:rsid w:val="00281147"/>
    <w:rsid w:val="002B600C"/>
    <w:rsid w:val="002C436C"/>
    <w:rsid w:val="00315E89"/>
    <w:rsid w:val="003355D1"/>
    <w:rsid w:val="00346C56"/>
    <w:rsid w:val="00365541"/>
    <w:rsid w:val="00372463"/>
    <w:rsid w:val="00387183"/>
    <w:rsid w:val="003B3D68"/>
    <w:rsid w:val="003B504D"/>
    <w:rsid w:val="003D779A"/>
    <w:rsid w:val="003F1CC6"/>
    <w:rsid w:val="004402B5"/>
    <w:rsid w:val="0044644B"/>
    <w:rsid w:val="00450AD1"/>
    <w:rsid w:val="00454A6D"/>
    <w:rsid w:val="00471FC4"/>
    <w:rsid w:val="0047424F"/>
    <w:rsid w:val="00495DEF"/>
    <w:rsid w:val="004D27F9"/>
    <w:rsid w:val="004D7CCE"/>
    <w:rsid w:val="0051211E"/>
    <w:rsid w:val="005C375A"/>
    <w:rsid w:val="005D539E"/>
    <w:rsid w:val="005D7251"/>
    <w:rsid w:val="005E51B8"/>
    <w:rsid w:val="00616A2F"/>
    <w:rsid w:val="0063700B"/>
    <w:rsid w:val="0063732C"/>
    <w:rsid w:val="00655EE7"/>
    <w:rsid w:val="00666681"/>
    <w:rsid w:val="0067063F"/>
    <w:rsid w:val="006A1A83"/>
    <w:rsid w:val="006B02B5"/>
    <w:rsid w:val="006D3C48"/>
    <w:rsid w:val="006D549C"/>
    <w:rsid w:val="006E5CAD"/>
    <w:rsid w:val="006F1EF5"/>
    <w:rsid w:val="006F4DF7"/>
    <w:rsid w:val="00707550"/>
    <w:rsid w:val="00721CBA"/>
    <w:rsid w:val="00744C4E"/>
    <w:rsid w:val="007C48AE"/>
    <w:rsid w:val="007D600D"/>
    <w:rsid w:val="007F16D0"/>
    <w:rsid w:val="0083755D"/>
    <w:rsid w:val="008E17A4"/>
    <w:rsid w:val="00907FDB"/>
    <w:rsid w:val="00933102"/>
    <w:rsid w:val="00950881"/>
    <w:rsid w:val="00954A1E"/>
    <w:rsid w:val="00975AFA"/>
    <w:rsid w:val="00982ABE"/>
    <w:rsid w:val="00987C5B"/>
    <w:rsid w:val="009A5965"/>
    <w:rsid w:val="009A59CF"/>
    <w:rsid w:val="009C7503"/>
    <w:rsid w:val="009C7D61"/>
    <w:rsid w:val="009D37A1"/>
    <w:rsid w:val="00A22483"/>
    <w:rsid w:val="00A45B5F"/>
    <w:rsid w:val="00A90778"/>
    <w:rsid w:val="00AB47DF"/>
    <w:rsid w:val="00AE5FC8"/>
    <w:rsid w:val="00AF20EC"/>
    <w:rsid w:val="00B3314E"/>
    <w:rsid w:val="00B400BA"/>
    <w:rsid w:val="00B64DC8"/>
    <w:rsid w:val="00B770C0"/>
    <w:rsid w:val="00B9301A"/>
    <w:rsid w:val="00B962AE"/>
    <w:rsid w:val="00BF12AB"/>
    <w:rsid w:val="00C016A0"/>
    <w:rsid w:val="00C11CF6"/>
    <w:rsid w:val="00C44D17"/>
    <w:rsid w:val="00C76312"/>
    <w:rsid w:val="00CC0883"/>
    <w:rsid w:val="00CD0D92"/>
    <w:rsid w:val="00CE78C5"/>
    <w:rsid w:val="00D225F8"/>
    <w:rsid w:val="00D942DA"/>
    <w:rsid w:val="00D951F8"/>
    <w:rsid w:val="00DA4847"/>
    <w:rsid w:val="00E32596"/>
    <w:rsid w:val="00E4185F"/>
    <w:rsid w:val="00E46E66"/>
    <w:rsid w:val="00E50B43"/>
    <w:rsid w:val="00EA323E"/>
    <w:rsid w:val="00EA3F38"/>
    <w:rsid w:val="00ED2FF8"/>
    <w:rsid w:val="00F00C83"/>
    <w:rsid w:val="00F314E7"/>
    <w:rsid w:val="00F60BC2"/>
    <w:rsid w:val="00F72CBD"/>
    <w:rsid w:val="00FC03E1"/>
    <w:rsid w:val="00FD3D8C"/>
    <w:rsid w:val="0E3C686C"/>
    <w:rsid w:val="5BF230AF"/>
    <w:rsid w:val="60E9228D"/>
    <w:rsid w:val="64A35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4A1"/>
    <w:rPr>
      <w:sz w:val="18"/>
      <w:szCs w:val="18"/>
    </w:rPr>
  </w:style>
  <w:style w:type="paragraph" w:styleId="a4">
    <w:name w:val="footer"/>
    <w:basedOn w:val="a"/>
    <w:link w:val="Char"/>
    <w:uiPriority w:val="99"/>
    <w:rsid w:val="00263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263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2634A1"/>
  </w:style>
  <w:style w:type="table" w:styleId="a7">
    <w:name w:val="Table Grid"/>
    <w:basedOn w:val="a1"/>
    <w:rsid w:val="002634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2634A1"/>
  </w:style>
  <w:style w:type="character" w:customStyle="1" w:styleId="Char0">
    <w:name w:val="页眉 Char"/>
    <w:link w:val="a5"/>
    <w:rsid w:val="002634A1"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rsid w:val="002634A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230</Words>
  <Characters>1312</Characters>
  <Application>Microsoft Office Word</Application>
  <DocSecurity>0</DocSecurity>
  <Lines>10</Lines>
  <Paragraphs>3</Paragraphs>
  <ScaleCrop>false</ScaleCrop>
  <Company>thtfpc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上海建桥学院本科课程教学大纲模板</dc:title>
  <dc:creator>thtfpc user</dc:creator>
  <cp:lastModifiedBy>番茄花园</cp:lastModifiedBy>
  <cp:revision>22</cp:revision>
  <cp:lastPrinted>2015-03-18T05:19:00Z</cp:lastPrinted>
  <dcterms:created xsi:type="dcterms:W3CDTF">2015-06-01T00:54:00Z</dcterms:created>
  <dcterms:modified xsi:type="dcterms:W3CDTF">2015-09-11T02:30:00Z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2052-9.1.0.4954</vt:lpwstr>
  </property>
</Properties>
</file>